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87E29" w14:textId="2F81256D" w:rsidR="0077077D" w:rsidRPr="00050AD3" w:rsidRDefault="0077077D" w:rsidP="00050AD3">
      <w:pPr>
        <w:pStyle w:val="Titre1"/>
        <w:jc w:val="center"/>
        <w:rPr>
          <w:b/>
          <w:bCs/>
        </w:rPr>
      </w:pPr>
      <w:r w:rsidRPr="00050AD3">
        <w:rPr>
          <w:b/>
          <w:bCs/>
        </w:rPr>
        <w:t>INFORMATION SUR LES TRAITEMENTS DE DONNEES PERSONNELLES</w:t>
      </w:r>
    </w:p>
    <w:p w14:paraId="54E24074" w14:textId="77777777" w:rsidR="0077077D" w:rsidRDefault="0077077D" w:rsidP="007969DA">
      <w:pPr>
        <w:jc w:val="both"/>
      </w:pPr>
    </w:p>
    <w:p w14:paraId="01E745F2" w14:textId="19B198AF" w:rsidR="0077077D" w:rsidRDefault="0077077D" w:rsidP="007969DA">
      <w:pPr>
        <w:jc w:val="both"/>
      </w:pPr>
      <w:r>
        <w:t>L’école de cirque Alex Galaprini est amenée à recueillir et à conserver dans ses dossiers informatiques et papiers, des informations vous concernant. Le traitement des données collectées sont encadrés par le Règlement Général sur la Protection</w:t>
      </w:r>
      <w:r w:rsidR="00050AD3">
        <w:t xml:space="preserve"> </w:t>
      </w:r>
      <w:r>
        <w:t xml:space="preserve">des Données (RGPD) et la loi n°78-17du 6 janvier 1978 relative à l’informatique, aux fichiers et aux libertés. </w:t>
      </w:r>
    </w:p>
    <w:p w14:paraId="6418198D" w14:textId="77777777" w:rsidR="0077077D" w:rsidRDefault="0077077D" w:rsidP="007969DA">
      <w:pPr>
        <w:pStyle w:val="Titre2"/>
        <w:jc w:val="both"/>
      </w:pPr>
    </w:p>
    <w:p w14:paraId="0A8B61AB" w14:textId="444E9004" w:rsidR="0077077D" w:rsidRDefault="0077077D" w:rsidP="007969DA">
      <w:pPr>
        <w:pStyle w:val="Titre2"/>
        <w:jc w:val="both"/>
      </w:pPr>
      <w:r>
        <w:t xml:space="preserve">Pourquoi collectons-nous et conservons-nous ces informations ? </w:t>
      </w:r>
    </w:p>
    <w:p w14:paraId="64C94F82" w14:textId="391D2E2C" w:rsidR="0077077D" w:rsidRDefault="0077077D" w:rsidP="007969DA">
      <w:pPr>
        <w:jc w:val="both"/>
      </w:pPr>
      <w:r>
        <w:t xml:space="preserve">La collecte des informations nous permet d’enregistrer les données nécessaires pour </w:t>
      </w:r>
      <w:r w:rsidR="00050AD3">
        <w:t>l’inscription et son paiement, de vous-même et des personnes que vous souhaitez inscrire</w:t>
      </w:r>
      <w:r>
        <w:t xml:space="preserve">. </w:t>
      </w:r>
    </w:p>
    <w:p w14:paraId="5088F547" w14:textId="77777777" w:rsidR="00484115" w:rsidRDefault="00484115" w:rsidP="007969DA">
      <w:pPr>
        <w:jc w:val="both"/>
      </w:pPr>
    </w:p>
    <w:p w14:paraId="153FC086" w14:textId="656D58E2" w:rsidR="00484115" w:rsidRDefault="00484115" w:rsidP="007969DA">
      <w:pPr>
        <w:pStyle w:val="Titre2"/>
        <w:jc w:val="both"/>
      </w:pPr>
      <w:r>
        <w:t xml:space="preserve">Combien de temps ces informations sont-elles conservées ? </w:t>
      </w:r>
    </w:p>
    <w:p w14:paraId="748C2404" w14:textId="6A67322C" w:rsidR="00484115" w:rsidRDefault="00484115" w:rsidP="007969DA">
      <w:pPr>
        <w:jc w:val="both"/>
      </w:pPr>
      <w:r>
        <w:t xml:space="preserve">Les données sont conservées sous une forme permettant l’identification des personnes concernées pendant une durée n’excédant pas celles nécessaires au regard des finalités pour lesquelles elles sont traitées. </w:t>
      </w:r>
    </w:p>
    <w:p w14:paraId="603179F3" w14:textId="3B0E844C" w:rsidR="00484115" w:rsidRPr="00484115" w:rsidRDefault="00484115" w:rsidP="007969DA">
      <w:pPr>
        <w:jc w:val="both"/>
      </w:pPr>
      <w:r>
        <w:t xml:space="preserve">Les données à caractères personnel peuvent être conservées pour des durées plus longues dans la mesure où elles sont traitées exclusivement à des fins statistiques dans l’intérêt public, à des fins de recherches scientifiques, historiques ou à des fins statistiques. </w:t>
      </w:r>
    </w:p>
    <w:p w14:paraId="78F01641" w14:textId="331C81A4" w:rsidR="0077077D" w:rsidRDefault="0077077D" w:rsidP="007969DA">
      <w:pPr>
        <w:pStyle w:val="Titre2"/>
        <w:jc w:val="both"/>
      </w:pPr>
      <w:r>
        <w:t xml:space="preserve">Quels sont les destinataires des informations vous concernant ? </w:t>
      </w:r>
    </w:p>
    <w:p w14:paraId="5F0286F2" w14:textId="00710BF4" w:rsidR="00C77841" w:rsidRDefault="00C77841" w:rsidP="007969DA">
      <w:pPr>
        <w:jc w:val="both"/>
      </w:pPr>
      <w:r w:rsidRPr="00C77841">
        <w:t xml:space="preserve">Les informations recueillies </w:t>
      </w:r>
      <w:r w:rsidR="00484115">
        <w:t xml:space="preserve">via </w:t>
      </w:r>
      <w:proofErr w:type="gramStart"/>
      <w:r w:rsidR="00484115">
        <w:t>papier,  logiciel</w:t>
      </w:r>
      <w:proofErr w:type="gramEnd"/>
      <w:r w:rsidR="00484115">
        <w:t xml:space="preserve"> </w:t>
      </w:r>
      <w:proofErr w:type="spellStart"/>
      <w:r w:rsidR="00484115">
        <w:t>Opentalent</w:t>
      </w:r>
      <w:proofErr w:type="spellEnd"/>
      <w:r w:rsidR="00484115">
        <w:t xml:space="preserve"> ou </w:t>
      </w:r>
      <w:proofErr w:type="spellStart"/>
      <w:r w:rsidR="00484115">
        <w:t>Helloasso</w:t>
      </w:r>
      <w:proofErr w:type="spellEnd"/>
      <w:r w:rsidR="007969DA">
        <w:t>,</w:t>
      </w:r>
      <w:r w:rsidR="00484115">
        <w:t xml:space="preserve"> sont destinées aux membres de l’association, salariés, bénévoles et </w:t>
      </w:r>
      <w:r w:rsidR="007969DA">
        <w:t>intervenants pédagogiques, dans le cadre de leurs fonctions</w:t>
      </w:r>
      <w:r w:rsidR="00484115">
        <w:t>. Certaines données sont également recueillies pour le compte de la FFEC (Fédération Française des Ecoles de Cirque)</w:t>
      </w:r>
      <w:r w:rsidR="007969DA">
        <w:t xml:space="preserve"> et de la FREC (Fédération </w:t>
      </w:r>
      <w:proofErr w:type="spellStart"/>
      <w:r w:rsidR="007969DA">
        <w:t>Régionnale</w:t>
      </w:r>
      <w:proofErr w:type="spellEnd"/>
      <w:r w:rsidR="007969DA">
        <w:t xml:space="preserve"> des Ecoles de Cirque). </w:t>
      </w:r>
    </w:p>
    <w:p w14:paraId="5E69D662" w14:textId="5F2A5EA3" w:rsidR="007969DA" w:rsidRDefault="007969DA" w:rsidP="007969DA">
      <w:pPr>
        <w:jc w:val="both"/>
      </w:pPr>
      <w:r>
        <w:t xml:space="preserve">Elles ne seront pas communiquées à des fins commerciales, ni transférées hors de l’Union Européenne. </w:t>
      </w:r>
    </w:p>
    <w:p w14:paraId="2337B377" w14:textId="7991B821" w:rsidR="007969DA" w:rsidRDefault="007969DA" w:rsidP="007969DA">
      <w:pPr>
        <w:pStyle w:val="Titre2"/>
        <w:jc w:val="both"/>
      </w:pPr>
      <w:r>
        <w:t xml:space="preserve">Quels sont vos droits et comment les exercer ? </w:t>
      </w:r>
    </w:p>
    <w:p w14:paraId="4A271203" w14:textId="3D1A6453" w:rsidR="007969DA" w:rsidRDefault="007969DA" w:rsidP="007969DA">
      <w:pPr>
        <w:jc w:val="both"/>
      </w:pPr>
      <w:r>
        <w:t xml:space="preserve">Vous pouvez exercer un droit </w:t>
      </w:r>
      <w:proofErr w:type="gramStart"/>
      <w:r>
        <w:t>d’accès ,</w:t>
      </w:r>
      <w:proofErr w:type="gramEnd"/>
      <w:r>
        <w:t xml:space="preserve"> de modification ou de suppression sur les informations vous concernant, pour cela, vous devez vous munir de votre pièce d’identité</w:t>
      </w:r>
    </w:p>
    <w:p w14:paraId="16A60771" w14:textId="77777777" w:rsidR="007969DA" w:rsidRPr="00C77841" w:rsidRDefault="007969DA" w:rsidP="007969DA">
      <w:pPr>
        <w:jc w:val="both"/>
      </w:pPr>
      <w:r w:rsidRPr="00C77841">
        <w:t>Pour exercer ces droits ou pour toute question sur le traitement de vos données dans ce dispositif, vous pouvez contacter </w:t>
      </w:r>
      <w:r>
        <w:rPr>
          <w:b/>
          <w:bCs/>
        </w:rPr>
        <w:t xml:space="preserve">Mme BIBAUD au 05.58.41.88.46 ou par mail : </w:t>
      </w:r>
      <w:hyperlink r:id="rId4" w:history="1">
        <w:r w:rsidRPr="00B31158">
          <w:rPr>
            <w:rStyle w:val="Lienhypertexte"/>
            <w:b/>
            <w:bCs/>
          </w:rPr>
          <w:t>secretariat.galaprini@gmail.com</w:t>
        </w:r>
      </w:hyperlink>
      <w:r>
        <w:rPr>
          <w:b/>
          <w:bCs/>
        </w:rPr>
        <w:t xml:space="preserve">. </w:t>
      </w:r>
      <w:r w:rsidRPr="00C77841">
        <w:t> </w:t>
      </w:r>
    </w:p>
    <w:p w14:paraId="09E04416" w14:textId="77777777" w:rsidR="00C77841" w:rsidRPr="00C77841" w:rsidRDefault="00C77841" w:rsidP="007969DA">
      <w:pPr>
        <w:jc w:val="both"/>
      </w:pPr>
      <w:r w:rsidRPr="00C77841">
        <w:t>Consultez le site cnil.fr pour plus d’informations sur vos droits.</w:t>
      </w:r>
    </w:p>
    <w:p w14:paraId="62AE2932" w14:textId="08859F77" w:rsidR="00C77841" w:rsidRDefault="00C77841" w:rsidP="00050AD3">
      <w:pPr>
        <w:jc w:val="both"/>
      </w:pPr>
      <w:r w:rsidRPr="00C77841">
        <w:t>Si vous estimez, après nous avoir contactés, que vos droits « Informatique et Libertés » ne sont pas respectés, vous pouvez adresser une réclamation à la CNIL.</w:t>
      </w:r>
    </w:p>
    <w:sectPr w:rsidR="00C77841" w:rsidSect="00050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1"/>
    <w:rsid w:val="00050AD3"/>
    <w:rsid w:val="002E5D47"/>
    <w:rsid w:val="003D13FD"/>
    <w:rsid w:val="00484115"/>
    <w:rsid w:val="0077077D"/>
    <w:rsid w:val="007969DA"/>
    <w:rsid w:val="00C77841"/>
    <w:rsid w:val="00D70578"/>
    <w:rsid w:val="00D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BC5"/>
  <w15:chartTrackingRefBased/>
  <w15:docId w15:val="{FD40A3A0-5AC0-4A49-A3A5-7A2E8923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7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77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77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8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8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8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8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8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8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78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8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78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8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84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7784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.galaprin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bibaud</dc:creator>
  <cp:keywords/>
  <dc:description/>
  <cp:lastModifiedBy>gaelle bibaud</cp:lastModifiedBy>
  <cp:revision>2</cp:revision>
  <dcterms:created xsi:type="dcterms:W3CDTF">2024-09-25T09:57:00Z</dcterms:created>
  <dcterms:modified xsi:type="dcterms:W3CDTF">2024-12-04T16:06:00Z</dcterms:modified>
</cp:coreProperties>
</file>